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3945" w14:textId="77777777" w:rsidR="000A050B" w:rsidRDefault="000A050B" w:rsidP="000A050B">
      <w:pPr>
        <w:rPr>
          <w:rFonts w:ascii="Arial" w:hAnsi="Arial" w:cs="Arial"/>
          <w:color w:val="0070C0"/>
          <w:sz w:val="20"/>
          <w:szCs w:val="20"/>
        </w:rPr>
      </w:pPr>
      <w:bookmarkStart w:id="0" w:name="_Hlk532813795"/>
      <w:bookmarkStart w:id="1" w:name="_MailOriginal"/>
      <w:bookmarkStart w:id="2" w:name="_GoBack"/>
      <w:bookmarkEnd w:id="2"/>
      <w:r>
        <w:rPr>
          <w:rFonts w:ascii="Arial" w:hAnsi="Arial" w:cs="Arial"/>
          <w:i/>
          <w:iCs/>
          <w:color w:val="0070C0"/>
          <w:sz w:val="20"/>
          <w:szCs w:val="20"/>
        </w:rPr>
        <w:t>Special offer:  Register Now &amp; Save $450 off (Use discount code “</w:t>
      </w:r>
      <w:r w:rsidR="003523D3">
        <w:rPr>
          <w:rFonts w:ascii="Arial" w:hAnsi="Arial" w:cs="Arial"/>
          <w:i/>
          <w:iCs/>
          <w:color w:val="0070C0"/>
          <w:sz w:val="20"/>
          <w:szCs w:val="20"/>
        </w:rPr>
        <w:t>IEEE</w:t>
      </w:r>
      <w:r>
        <w:rPr>
          <w:rFonts w:ascii="Arial" w:hAnsi="Arial" w:cs="Arial"/>
          <w:i/>
          <w:iCs/>
          <w:color w:val="0070C0"/>
          <w:sz w:val="20"/>
          <w:szCs w:val="20"/>
        </w:rPr>
        <w:t>VIP"</w:t>
      </w:r>
      <w:r>
        <w:rPr>
          <w:rFonts w:ascii="Arial" w:hAnsi="Arial" w:cs="Arial"/>
          <w:color w:val="0070C0"/>
          <w:sz w:val="20"/>
          <w:szCs w:val="20"/>
        </w:rPr>
        <w:t>)</w:t>
      </w:r>
    </w:p>
    <w:p w14:paraId="5C37D113" w14:textId="77777777" w:rsidR="000A050B" w:rsidRDefault="000A050B" w:rsidP="000A050B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Call for Top Innovators </w:t>
      </w:r>
      <w:r>
        <w:rPr>
          <w:rFonts w:ascii="Arial" w:hAnsi="Arial" w:cs="Arial"/>
          <w:i/>
          <w:iCs/>
          <w:sz w:val="20"/>
          <w:szCs w:val="20"/>
        </w:rPr>
        <w:t>Details below</w:t>
      </w:r>
    </w:p>
    <w:p w14:paraId="645CAAE7" w14:textId="77777777" w:rsidR="000A050B" w:rsidRDefault="000A050B" w:rsidP="000A050B">
      <w:r>
        <w:rPr>
          <w:rStyle w:val="apple-style-span"/>
          <w:b/>
          <w:bCs/>
          <w:color w:val="00B0F0"/>
          <w:sz w:val="52"/>
          <w:szCs w:val="52"/>
        </w:rPr>
        <w:t>Venture Summit | West</w:t>
      </w:r>
    </w:p>
    <w:p w14:paraId="52155A6D" w14:textId="77777777" w:rsidR="000A050B" w:rsidRDefault="000A050B" w:rsidP="000A050B">
      <w:pPr>
        <w:rPr>
          <w:color w:val="0070C0"/>
          <w:sz w:val="36"/>
          <w:szCs w:val="36"/>
        </w:rPr>
      </w:pPr>
      <w:r>
        <w:rPr>
          <w:rStyle w:val="apple-style-span"/>
          <w:b/>
          <w:bCs/>
          <w:color w:val="0070C0"/>
          <w:sz w:val="36"/>
          <w:szCs w:val="36"/>
        </w:rPr>
        <w:t>Where Innovation Meets Capital</w:t>
      </w:r>
    </w:p>
    <w:p w14:paraId="183AE0C4" w14:textId="77777777" w:rsidR="000A050B" w:rsidRDefault="000A050B" w:rsidP="000A05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23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sz w:val="28"/>
          <w:szCs w:val="28"/>
        </w:rPr>
        <w:t xml:space="preserve"> &amp; 24</w:t>
      </w:r>
      <w:proofErr w:type="gramStart"/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 2020</w:t>
      </w:r>
      <w:proofErr w:type="gramEnd"/>
    </w:p>
    <w:p w14:paraId="25CD7886" w14:textId="77777777" w:rsidR="000A050B" w:rsidRDefault="000A050B" w:rsidP="000A050B">
      <w:r>
        <w:rPr>
          <w:rFonts w:ascii="Arial" w:hAnsi="Arial" w:cs="Arial"/>
          <w:sz w:val="26"/>
          <w:szCs w:val="26"/>
        </w:rPr>
        <w:t>Santa Clara Convention Center, Silicon Valley</w:t>
      </w:r>
    </w:p>
    <w:p w14:paraId="569584CB" w14:textId="77777777" w:rsidR="000A050B" w:rsidRDefault="000A050B" w:rsidP="000A050B">
      <w:r>
        <w:rPr>
          <w:rFonts w:ascii="Arial" w:hAnsi="Arial" w:cs="Arial"/>
          <w:sz w:val="20"/>
          <w:szCs w:val="20"/>
        </w:rPr>
        <w:t>  </w:t>
      </w:r>
    </w:p>
    <w:p w14:paraId="411450F7" w14:textId="42E83480" w:rsidR="000A050B" w:rsidRDefault="001C1030" w:rsidP="000A050B">
      <w:r>
        <w:rPr>
          <w:rFonts w:ascii="Arial" w:hAnsi="Arial" w:cs="Arial"/>
          <w:color w:val="000000"/>
          <w:sz w:val="20"/>
          <w:szCs w:val="20"/>
        </w:rPr>
        <w:t xml:space="preserve">Reminder to register for </w:t>
      </w:r>
      <w:r w:rsidR="000A050B">
        <w:rPr>
          <w:rFonts w:ascii="Arial" w:hAnsi="Arial" w:cs="Arial"/>
          <w:color w:val="000000"/>
          <w:sz w:val="20"/>
          <w:szCs w:val="20"/>
        </w:rPr>
        <w:t>the prestigious </w:t>
      </w:r>
      <w:hyperlink r:id="rId4" w:history="1">
        <w:r w:rsidR="000A050B">
          <w:rPr>
            <w:rStyle w:val="Hyperlink"/>
            <w:rFonts w:ascii="Arial" w:hAnsi="Arial" w:cs="Arial"/>
            <w:b/>
            <w:bCs/>
            <w:color w:val="00B0F0"/>
            <w:u w:val="none"/>
          </w:rPr>
          <w:t>Venture Summit | West</w:t>
        </w:r>
      </w:hyperlink>
      <w:r w:rsidR="000A050B">
        <w:rPr>
          <w:rFonts w:ascii="Arial" w:hAnsi="Arial" w:cs="Arial"/>
          <w:b/>
          <w:bCs/>
          <w:color w:val="00B0F0"/>
        </w:rPr>
        <w:t xml:space="preserve"> </w:t>
      </w:r>
      <w:r w:rsidR="000A050B">
        <w:rPr>
          <w:rFonts w:ascii="Arial" w:hAnsi="Arial" w:cs="Arial"/>
          <w:sz w:val="20"/>
          <w:szCs w:val="20"/>
        </w:rPr>
        <w:t>being held on March 23</w:t>
      </w:r>
      <w:r w:rsidR="000A050B">
        <w:rPr>
          <w:rFonts w:ascii="Arial" w:hAnsi="Arial" w:cs="Arial"/>
          <w:sz w:val="20"/>
          <w:szCs w:val="20"/>
          <w:vertAlign w:val="superscript"/>
        </w:rPr>
        <w:t>rd</w:t>
      </w:r>
      <w:r w:rsidR="000A050B">
        <w:rPr>
          <w:rFonts w:ascii="Arial" w:hAnsi="Arial" w:cs="Arial"/>
          <w:sz w:val="20"/>
          <w:szCs w:val="20"/>
        </w:rPr>
        <w:t xml:space="preserve"> &amp; 24</w:t>
      </w:r>
      <w:r w:rsidR="000A050B">
        <w:rPr>
          <w:rFonts w:ascii="Arial" w:hAnsi="Arial" w:cs="Arial"/>
          <w:sz w:val="20"/>
          <w:szCs w:val="20"/>
          <w:vertAlign w:val="superscript"/>
        </w:rPr>
        <w:t>th</w:t>
      </w:r>
      <w:r w:rsidR="000A050B">
        <w:rPr>
          <w:rFonts w:ascii="Arial" w:hAnsi="Arial" w:cs="Arial"/>
          <w:sz w:val="20"/>
          <w:szCs w:val="20"/>
        </w:rPr>
        <w:t xml:space="preserve"> 2020 </w:t>
      </w:r>
      <w:r w:rsidR="000A050B">
        <w:rPr>
          <w:rFonts w:ascii="Arial" w:hAnsi="Arial" w:cs="Arial"/>
          <w:color w:val="212121"/>
          <w:sz w:val="20"/>
          <w:szCs w:val="20"/>
        </w:rPr>
        <w:t>at the Santa Clara Convention Center</w:t>
      </w:r>
      <w:r w:rsidR="000A05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eet, interact and network with more than </w:t>
      </w:r>
      <w:r>
        <w:rPr>
          <w:rFonts w:ascii="Arial" w:hAnsi="Arial" w:cs="Arial"/>
          <w:sz w:val="20"/>
          <w:szCs w:val="20"/>
        </w:rPr>
        <w:t>1,3</w:t>
      </w:r>
      <w:r>
        <w:rPr>
          <w:rFonts w:ascii="Arial" w:hAnsi="Arial" w:cs="Arial"/>
          <w:color w:val="000000"/>
          <w:sz w:val="20"/>
          <w:szCs w:val="20"/>
        </w:rPr>
        <w:t xml:space="preserve">00 VCs, Corporate VCs, angel investors, </w:t>
      </w:r>
      <w:r>
        <w:rPr>
          <w:rFonts w:ascii="Arial" w:hAnsi="Arial" w:cs="Arial"/>
          <w:sz w:val="20"/>
          <w:szCs w:val="20"/>
        </w:rPr>
        <w:t>industry execs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founders</w:t>
      </w:r>
      <w:r>
        <w:rPr>
          <w:rFonts w:ascii="Arial" w:hAnsi="Arial" w:cs="Arial"/>
          <w:color w:val="000000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venture backed, emerging and early stage </w:t>
      </w:r>
      <w:r>
        <w:rPr>
          <w:rFonts w:ascii="Arial" w:hAnsi="Arial" w:cs="Arial"/>
          <w:color w:val="000000"/>
          <w:sz w:val="20"/>
          <w:szCs w:val="20"/>
        </w:rPr>
        <w:t>companies.</w:t>
      </w:r>
    </w:p>
    <w:p w14:paraId="4372D8D1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27F48F89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 xml:space="preserve">Whether you’re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startup seeking capital</w:t>
      </w:r>
      <w:r>
        <w:rPr>
          <w:rFonts w:ascii="Arial" w:hAnsi="Arial" w:cs="Arial"/>
          <w:color w:val="000000"/>
          <w:sz w:val="20"/>
          <w:szCs w:val="20"/>
        </w:rPr>
        <w:t xml:space="preserve"> and exposure, or 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investor seeking new deals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Venture Summit West </w:t>
      </w:r>
      <w:r>
        <w:rPr>
          <w:rFonts w:ascii="Arial" w:hAnsi="Arial" w:cs="Arial"/>
          <w:color w:val="000000"/>
          <w:sz w:val="20"/>
          <w:szCs w:val="20"/>
        </w:rPr>
        <w:t xml:space="preserve">presented by youngStartup Ventures - is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event </w:t>
      </w:r>
      <w:r>
        <w:rPr>
          <w:rFonts w:ascii="Arial" w:hAnsi="Arial" w:cs="Arial"/>
          <w:sz w:val="20"/>
          <w:szCs w:val="20"/>
        </w:rPr>
        <w:t xml:space="preserve">of the year </w:t>
      </w:r>
      <w:r>
        <w:rPr>
          <w:rFonts w:ascii="Arial" w:hAnsi="Arial" w:cs="Arial"/>
          <w:color w:val="000000"/>
          <w:sz w:val="20"/>
          <w:szCs w:val="20"/>
        </w:rPr>
        <w:t xml:space="preserve">you won't want to miss. </w:t>
      </w:r>
    </w:p>
    <w:p w14:paraId="6C334ACA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06C9274A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A highly productive venture conference,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b/>
            <w:bCs/>
            <w:color w:val="00B0F0"/>
            <w:u w:val="none"/>
          </w:rPr>
          <w:t>Venture Summit | West</w:t>
        </w:r>
      </w:hyperlink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is dedicated to showcasing VCs, Corporate VCs and angel investors committed to funding </w:t>
      </w:r>
      <w:r>
        <w:rPr>
          <w:rFonts w:ascii="Arial" w:hAnsi="Arial" w:cs="Arial"/>
          <w:sz w:val="20"/>
          <w:szCs w:val="20"/>
        </w:rPr>
        <w:t>venture backed, emerging and early stage</w:t>
      </w:r>
      <w:r>
        <w:rPr>
          <w:rFonts w:ascii="Arial" w:hAnsi="Arial" w:cs="Arial"/>
          <w:color w:val="000000"/>
          <w:sz w:val="20"/>
          <w:szCs w:val="20"/>
        </w:rPr>
        <w:t xml:space="preserve"> companies.</w:t>
      </w:r>
    </w:p>
    <w:p w14:paraId="6DF4F7C1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62484417" w14:textId="77777777" w:rsidR="001C1030" w:rsidRDefault="001C1030" w:rsidP="001C1030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Partial Lineup of over 110 VCs &amp; Angels confirmed to speak and judge includes: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6920F1" w14:textId="77777777" w:rsidR="001C1030" w:rsidRDefault="001C1030" w:rsidP="001C1030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Ben Abadi, Managing Director, Energy Innovation Capital | Andrew Abrams, Vice President, New Science Ventures | Susan Akbarpour, Partner, Candou Ventures | Joel Albarella, Founder, New York Life Ventures | Navid Alipour, Co-founder and Managing Partner, Analytics Ventures | Shaun Arora, Founding Partner, MiLA Capital | Doug Atkin, Managing Partner, Communitas Capital Partners | Shannon Austin, Partner, Financial Venture Studio | Jennifer Azapian, Partner , Mighty Capital | Mike Biddle, Managing Director, Evok Innovations | Wade Bitaraf, Founder, Energy &amp; Sustainability, Plug &amp; Play Tech Center | Dave Blivin, Managing Director, Cottonwood Technology Fund | Greg Bohlen, Managing Director, Union Grove Venture Partners | Maureen Boyce, Managing Partner, Good Growth Capital | Peter Bruce-Clark, Partner, Social Impact Capital | Pratik Budhdev, Investment Director, Volvo Cars Tech Fund | Amy Burr, Managing Director, JetBlue Technology Ventures | Ray Chan, Managing Director, K5 Ventures | Ryan Chou, Investment Associate, JetBlue Technology Ventures | Jillian Cohn, Investor, Santander InnoVentures | Darren Cooke, Investor, Life Science Angels | Martha Cosgrove, Investing Associate, Boeing HorizonX | Danny Cotter, Principal, The Westly Group | Ross Darwin, Principal, Owl Ventures | Anne DeGheest, Founder, HealthTech Capital | Angelo Del Priore, Partner, HP Tech Ventures | Jun Deng, Partner, Joyance Partners | Dan Doble, Managing Director, SABIC Ventures | Ted Driscoll, Managing Partner, DigitalDX Ventures | Robert Dunkle, President, ABES Venture Partners | Ali Farahanchi, Director, DHVC | Anna Fokina, Senior Associate, Data Collective | Isabelle Freidheim, Co-founder &amp; Managing Partner, Starwood VC | Emily Fritze, Senior Associate, The Westly Group | Will Fung, Senior Associate, Samsung Catalyst Fund | Carolin Funk, Investment Director, Blue Bear Capital | Norm Gitis, Managing Partner, Lymo Ventures | Alex Golod, Angel Investor, Chicago ArchAngels | Ajay Gopal, Founding Principal, Framework Venture Partners | Daniel Greene, Principal, Wipro Ventures | Sheeraz Haji, Managing Partner, Zip Dragon Ventures | Charlie Hanna, Investor, Marcy Venture Partners | Daniel Harris, Managing Director, DPH Ventures | Florian Haupt, Partner, TruVenturo | Guy Horowitz, Partner, Deutsche Telekom Capital Partners | Jens Horstmann, Founding Director, Crestlight Ventures | Michael Julve, Associate, 500 Startups | Jimmy Kan, Principal, Anzu Partners | Vic Kapur, Founder, VisionPassage | Najib Khouri-Haddad, General Partner, Sway Ventures | Howard Ko, Principal, Morpheus Ventures | Shruti Kothari, Director, Kaiser Permanente Ventures | Elaine Kunda, Founder &amp; Managing Director, Disruption Ventures | Ricky Lai, Principal, Portag3 Ventures | Anh Le, Partner, CRCM Ventures | James Lee, Investment Associate Director, Photon Fund | Marina Levinson, Partner, Benhamou Global Ventures | Larry Li, Managing Partner, AMINO Capital | Darwin Ling, Founding General Partner, Good AI Capital | Vincent Lui, Partner, XCEL Asia | Hector MacQuarrie, Senior Investment Associate, Shell Ventures | Radhika Malik, Investment Manager, Samsung Catalyst Fund |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lastRenderedPageBreak/>
        <w:t>Ricky Margolis, VP of Business Development, ARIE Capital | Melina Mathur, Principal, Asset Management Ventures | Manan Mehta, Founding Partner, Unshackled Ventures | Eric Meyer, Vice President, Activate Capital | Jonathan Mo, Senior Associate, 11.2 Capital | SC Moatti, Managing Partner, Mighty Capital | Weston Moyer, Investor, Spike Ventures | Mark Mueller-Eberstein, Angel Investor, Alliance of Angels | Maxim Nazarov, Investor, FinSight Ventures | Ivan Nikkhoo, Managing Partner, Navigate Ventures | Kira Noodleman, Principal, Bee Partners | Brett Noyes, Founder &amp; Managing Director, Unbank. Ventures | Demi Obayomi, Investor, NextWorld Capital | Nihar Patel, General Partner, Journey Venture Partners | Charles Paul, Vice President - Technology, Henkel Ventures | Damien Petty, Principal, Morpheus Ventures | Patrick Pfeffer, Lead Investor, Juniper Networks | Scott Pinizzotto, Senior Investment Director, ENGIE New Ventures | Bill Reichert, Managing Director, Garage Technology Ventures | Mario Ruiz, Investor, Paypal Ventures | Ernst Sack, Partner, Blue Bear Capital | Praveen Sahay, Managing Director, WAVE Equity Partners | Gayatri Sarkar, Managing Partner, Hype Capital VC Fund | Jordan Segall, Enterprise Investor, Unusual Ventures | Kristina Serafim, Managing Director, Verizon Ventures | Charles Sidman, Managing Partner, ECS Capital Partners | Richard Simoni, Managing Partner, Asset Management Ventures | Sean Simpson, Investment Manager, GM Ventures | Ratan Singh, Principal, Fort Ross Ventures | Kenn So, Associate, Shasta Ventures | Allison Steitz, Investor, BlueRun Ventures | Li Sun, Partner, Foundation Capital | Jessica Tan, Associate, 500 Startups | Grahme Taylor, Venture Analyst, Wildcat Venture Partners | Ariane Tom, Life Sciences Associate, Anzu Partners | Jonathan Tower, Founding Managing Partner, Catapult VC | Erica Van, Investor, Charles River Ventures | Anuj Varma, Investor, BAM Ventures | Kutral Veerabadran, Principal, Flow Capital | Alessandro Vigilante, Head of Global Innovation Ecosystem, Fidelity Investments | Sonali Vijayavargiya, Managing Director, Augment Ventures | Alex Whitney, Senior Analyst, ManchesterStory Group | Liz Wilkinson, Director of Ventures, Nielsen Innovate | Henry Wong, Managing Director, Garage Technology Ventures | Joanne Wong, General Partner, REDDS Capital | Yuanling Yuan, Senior Associate, SignalFire | Russell Yue, Investor, H.I.G. Growth Partners | Elaine Zelby, Principal &amp; Director of Growth, SignalFire | Stephanie Zepeda, Senior Associate, Arbor Ventures | Yanan Zhao, General Partner, Magnet Ventures | Sebastian Zhou, Investor, Alpha Square Group | Simin Zhou, VP &amp; Managing Director, UL Ventures and many more...</w:t>
      </w:r>
    </w:p>
    <w:p w14:paraId="5009ACA0" w14:textId="77777777" w:rsidR="00622FEA" w:rsidRDefault="00622FEA" w:rsidP="000A050B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E306266" w14:textId="77777777" w:rsidR="000A050B" w:rsidRDefault="000A050B" w:rsidP="000A050B"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Special Offer:</w:t>
      </w:r>
    </w:p>
    <w:p w14:paraId="413BA897" w14:textId="77777777" w:rsidR="000A050B" w:rsidRDefault="00150591" w:rsidP="000A050B">
      <w:r>
        <w:rPr>
          <w:rFonts w:ascii="Arial" w:hAnsi="Arial" w:cs="Arial"/>
          <w:b/>
          <w:bCs/>
          <w:sz w:val="20"/>
          <w:szCs w:val="20"/>
        </w:rPr>
        <w:t>IEEE</w:t>
      </w:r>
      <w:r w:rsidR="000A050B">
        <w:rPr>
          <w:rFonts w:ascii="Arial" w:hAnsi="Arial" w:cs="Arial"/>
          <w:b/>
          <w:bCs/>
          <w:sz w:val="20"/>
          <w:szCs w:val="20"/>
        </w:rPr>
        <w:t xml:space="preserve"> has made special arrangement for our network to receive a </w:t>
      </w:r>
      <w:r w:rsidR="000A050B">
        <w:rPr>
          <w:rFonts w:ascii="Arial" w:hAnsi="Arial" w:cs="Arial"/>
          <w:b/>
          <w:bCs/>
          <w:color w:val="00B0F0"/>
          <w:sz w:val="20"/>
          <w:szCs w:val="20"/>
        </w:rPr>
        <w:t>special discount of $450 off</w:t>
      </w:r>
      <w:r w:rsidR="000A050B">
        <w:rPr>
          <w:rFonts w:ascii="Arial" w:hAnsi="Arial" w:cs="Arial"/>
          <w:b/>
          <w:bCs/>
          <w:sz w:val="20"/>
          <w:szCs w:val="20"/>
        </w:rPr>
        <w:t xml:space="preserve">. </w:t>
      </w:r>
      <w:r w:rsidR="000A050B">
        <w:rPr>
          <w:rFonts w:ascii="Arial" w:hAnsi="Arial" w:cs="Arial"/>
          <w:color w:val="000000"/>
          <w:sz w:val="20"/>
          <w:szCs w:val="20"/>
        </w:rPr>
        <w:t>This conference will be attended by the best people in the industry. Please register early to avoid disappointment. </w:t>
      </w:r>
    </w:p>
    <w:p w14:paraId="28BF71EA" w14:textId="77777777" w:rsidR="000A050B" w:rsidRDefault="000A050B" w:rsidP="000A050B">
      <w:r>
        <w:rPr>
          <w:rFonts w:ascii="Arial" w:hAnsi="Arial" w:cs="Arial"/>
        </w:rPr>
        <w:t> </w:t>
      </w:r>
    </w:p>
    <w:p w14:paraId="5381D54E" w14:textId="77777777" w:rsidR="000A050B" w:rsidRDefault="000A050B" w:rsidP="000A050B"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Register </w:t>
      </w:r>
      <w:r>
        <w:rPr>
          <w:rFonts w:ascii="Arial" w:hAnsi="Arial" w:cs="Arial"/>
          <w:b/>
          <w:bCs/>
          <w:i/>
          <w:iCs/>
          <w:sz w:val="20"/>
          <w:szCs w:val="20"/>
        </w:rPr>
        <w:t>Today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&amp;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Save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color w:val="00B0F0"/>
            <w:sz w:val="20"/>
            <w:szCs w:val="20"/>
          </w:rPr>
          <w:t>Click here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.   </w:t>
      </w:r>
      <w:r>
        <w:rPr>
          <w:rFonts w:ascii="Arial" w:hAnsi="Arial" w:cs="Arial"/>
          <w:i/>
          <w:iCs/>
          <w:sz w:val="20"/>
          <w:szCs w:val="20"/>
        </w:rPr>
        <w:t>(Use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promo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code "</w:t>
      </w:r>
      <w:r w:rsidR="00150591">
        <w:rPr>
          <w:rFonts w:ascii="Arial" w:hAnsi="Arial" w:cs="Arial"/>
          <w:i/>
          <w:iCs/>
          <w:sz w:val="20"/>
          <w:szCs w:val="20"/>
        </w:rPr>
        <w:t>IEEE</w:t>
      </w:r>
      <w:r>
        <w:rPr>
          <w:rFonts w:ascii="Arial" w:hAnsi="Arial" w:cs="Arial"/>
          <w:i/>
          <w:iCs/>
          <w:color w:val="000000"/>
          <w:sz w:val="20"/>
          <w:szCs w:val="20"/>
        </w:rPr>
        <w:t>VIP”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36E0ED20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6DF5ABA8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In addition to providing access to leading Investors, the conference will feature more than 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100 pre-screened </w:t>
      </w:r>
      <w:r>
        <w:rPr>
          <w:rFonts w:ascii="Arial" w:hAnsi="Arial" w:cs="Arial"/>
          <w:b/>
          <w:bCs/>
          <w:sz w:val="20"/>
          <w:szCs w:val="20"/>
        </w:rPr>
        <w:t>venture backed, emerging and early stage companies seeking capital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hardcore networking. </w:t>
      </w:r>
    </w:p>
    <w:p w14:paraId="04C72D5E" w14:textId="77777777" w:rsidR="000A050B" w:rsidRDefault="000A050B" w:rsidP="000A050B">
      <w:r>
        <w:rPr>
          <w:rFonts w:ascii="Arial" w:hAnsi="Arial" w:cs="Arial"/>
        </w:rPr>
        <w:t> </w:t>
      </w:r>
    </w:p>
    <w:p w14:paraId="682420D3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4D0C28E6" w14:textId="77777777" w:rsidR="000A050B" w:rsidRDefault="000A050B" w:rsidP="000A050B">
      <w:r>
        <w:rPr>
          <w:rFonts w:ascii="Arial" w:hAnsi="Arial" w:cs="Arial"/>
          <w:b/>
          <w:bCs/>
          <w:sz w:val="32"/>
          <w:szCs w:val="32"/>
        </w:rPr>
        <w:t>Call for </w:t>
      </w:r>
      <w:r>
        <w:rPr>
          <w:rFonts w:ascii="Arial" w:hAnsi="Arial" w:cs="Arial"/>
          <w:b/>
          <w:bCs/>
          <w:color w:val="00AEFA"/>
          <w:sz w:val="32"/>
          <w:szCs w:val="32"/>
        </w:rPr>
        <w:t>TOP INNOVATORS!</w:t>
      </w:r>
    </w:p>
    <w:p w14:paraId="6689EF1F" w14:textId="77777777" w:rsidR="000A050B" w:rsidRDefault="000A050B" w:rsidP="000A050B">
      <w:r>
        <w:rPr>
          <w:rFonts w:ascii="Arial" w:hAnsi="Arial" w:cs="Arial"/>
          <w:b/>
          <w:bCs/>
          <w:sz w:val="20"/>
          <w:szCs w:val="20"/>
        </w:rPr>
        <w:t>Get Noticed &gt; Get Funded &gt; Grow Faster</w:t>
      </w:r>
    </w:p>
    <w:p w14:paraId="54A763DC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34AEC278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A select group of </w:t>
      </w:r>
      <w:r>
        <w:rPr>
          <w:rFonts w:ascii="Arial" w:hAnsi="Arial" w:cs="Arial"/>
          <w:b/>
          <w:bCs/>
          <w:sz w:val="20"/>
          <w:szCs w:val="20"/>
        </w:rPr>
        <w:t>more than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F0"/>
          <w:sz w:val="20"/>
          <w:szCs w:val="20"/>
        </w:rPr>
        <w:t>100</w:t>
      </w:r>
      <w:r>
        <w:rPr>
          <w:rFonts w:ascii="Arial" w:hAnsi="Arial" w:cs="Arial"/>
          <w:b/>
          <w:bCs/>
          <w:color w:val="0099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F0"/>
          <w:sz w:val="20"/>
          <w:szCs w:val="20"/>
        </w:rPr>
        <w:t>Top Innovators </w:t>
      </w:r>
      <w:r>
        <w:rPr>
          <w:rFonts w:ascii="Arial" w:hAnsi="Arial" w:cs="Arial"/>
          <w:color w:val="000000"/>
          <w:sz w:val="20"/>
          <w:szCs w:val="20"/>
        </w:rPr>
        <w:t>will be chosen to present their breakthrough investment opportunities to an exclusive audience of Venture Capitalists, Corporate Investors, Private Investors, Investment Bankers, and Strategic Partners.</w:t>
      </w:r>
    </w:p>
    <w:p w14:paraId="2F673D60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26AA662A" w14:textId="77777777" w:rsidR="000A050B" w:rsidRDefault="000A050B" w:rsidP="000A050B">
      <w:r>
        <w:rPr>
          <w:rFonts w:ascii="Arial" w:hAnsi="Arial" w:cs="Arial"/>
          <w:b/>
          <w:bCs/>
          <w:color w:val="00B0F0"/>
          <w:sz w:val="20"/>
          <w:szCs w:val="20"/>
        </w:rPr>
        <w:t>Apply to Present / Nominate a company:</w:t>
      </w:r>
    </w:p>
    <w:p w14:paraId="721E2E60" w14:textId="77777777" w:rsidR="000A050B" w:rsidRDefault="000A050B" w:rsidP="000A050B">
      <w:r>
        <w:rPr>
          <w:rFonts w:ascii="Arial" w:hAnsi="Arial" w:cs="Arial"/>
          <w:sz w:val="20"/>
          <w:szCs w:val="20"/>
        </w:rPr>
        <w:t>For more information or t</w:t>
      </w:r>
      <w:r>
        <w:rPr>
          <w:rFonts w:ascii="Arial" w:hAnsi="Arial" w:cs="Arial"/>
          <w:color w:val="000000"/>
          <w:sz w:val="20"/>
          <w:szCs w:val="20"/>
        </w:rPr>
        <w:t>o be considered for one of the </w:t>
      </w:r>
      <w:r>
        <w:rPr>
          <w:rFonts w:ascii="Arial" w:hAnsi="Arial" w:cs="Arial"/>
          <w:b/>
          <w:bCs/>
          <w:color w:val="0099FF"/>
          <w:sz w:val="20"/>
          <w:szCs w:val="20"/>
        </w:rPr>
        <w:t>Top Innovator</w:t>
      </w:r>
      <w:r>
        <w:rPr>
          <w:rFonts w:ascii="Arial" w:hAnsi="Arial" w:cs="Arial"/>
          <w:color w:val="0099FF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slots </w:t>
      </w:r>
      <w:hyperlink r:id="rId7" w:history="1">
        <w:r>
          <w:rPr>
            <w:rStyle w:val="Hyperlink"/>
            <w:rFonts w:ascii="Arial" w:hAnsi="Arial" w:cs="Arial"/>
            <w:color w:val="00B0F0"/>
            <w:sz w:val="20"/>
            <w:szCs w:val="20"/>
          </w:rPr>
          <w:t>click here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AE5FFE8" w14:textId="77777777" w:rsidR="000A050B" w:rsidRDefault="000A050B" w:rsidP="000A050B">
      <w:r>
        <w:rPr>
          <w:rFonts w:ascii="Arial" w:hAnsi="Arial" w:cs="Arial"/>
          <w:sz w:val="20"/>
          <w:szCs w:val="20"/>
        </w:rPr>
        <w:t> </w:t>
      </w:r>
    </w:p>
    <w:p w14:paraId="34971178" w14:textId="77777777" w:rsidR="000A050B" w:rsidRDefault="000A050B" w:rsidP="000A050B"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Seed Pitchfest: </w:t>
      </w:r>
    </w:p>
    <w:p w14:paraId="2285E630" w14:textId="77777777" w:rsidR="000A050B" w:rsidRDefault="000A050B" w:rsidP="000A050B">
      <w:r>
        <w:rPr>
          <w:rFonts w:ascii="Arial" w:hAnsi="Arial" w:cs="Arial"/>
          <w:color w:val="000000"/>
          <w:sz w:val="20"/>
          <w:szCs w:val="20"/>
        </w:rPr>
        <w:t>If you are a seed stage company seeking angel funding of less than $1M (and have raised less than $300,000</w:t>
      </w:r>
      <w:r>
        <w:rPr>
          <w:rFonts w:ascii="Arial" w:hAnsi="Arial" w:cs="Arial"/>
          <w:sz w:val="20"/>
          <w:szCs w:val="20"/>
        </w:rPr>
        <w:t xml:space="preserve">) </w:t>
      </w:r>
      <w:hyperlink r:id="rId8" w:history="1">
        <w:r>
          <w:rPr>
            <w:rStyle w:val="Hyperlink"/>
            <w:rFonts w:ascii="Arial" w:hAnsi="Arial" w:cs="Arial"/>
            <w:b/>
            <w:bCs/>
            <w:color w:val="00B0F0"/>
            <w:sz w:val="20"/>
            <w:szCs w:val="20"/>
          </w:rPr>
          <w:t>click here</w:t>
        </w:r>
      </w:hyperlink>
      <w:r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apply for the Seed stage track</w:t>
      </w:r>
      <w:r>
        <w:rPr>
          <w:rFonts w:ascii="Arial" w:hAnsi="Arial" w:cs="Arial"/>
          <w:sz w:val="20"/>
          <w:szCs w:val="20"/>
        </w:rPr>
        <w:t>.</w:t>
      </w:r>
    </w:p>
    <w:p w14:paraId="05DC7EC1" w14:textId="77777777" w:rsidR="000A050B" w:rsidRDefault="000A050B" w:rsidP="000A050B"/>
    <w:p w14:paraId="76F7783E" w14:textId="77777777" w:rsidR="000A050B" w:rsidRDefault="000A050B" w:rsidP="000A0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bookmarkEnd w:id="0"/>
    </w:p>
    <w:bookmarkEnd w:id="1"/>
    <w:p w14:paraId="0ECCE354" w14:textId="77777777" w:rsidR="000A050B" w:rsidRDefault="000A050B" w:rsidP="000A050B">
      <w:pPr>
        <w:rPr>
          <w:rFonts w:ascii="Arial" w:hAnsi="Arial" w:cs="Arial"/>
          <w:sz w:val="20"/>
          <w:szCs w:val="20"/>
        </w:rPr>
      </w:pPr>
    </w:p>
    <w:p w14:paraId="6539CA48" w14:textId="77777777" w:rsidR="006B2D2B" w:rsidRDefault="006B2D2B"/>
    <w:sectPr w:rsidR="006B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0B"/>
    <w:rsid w:val="00087E14"/>
    <w:rsid w:val="000A050B"/>
    <w:rsid w:val="00150591"/>
    <w:rsid w:val="001C1030"/>
    <w:rsid w:val="001C6856"/>
    <w:rsid w:val="003523D3"/>
    <w:rsid w:val="003E7288"/>
    <w:rsid w:val="00622FEA"/>
    <w:rsid w:val="006667E8"/>
    <w:rsid w:val="006B2D2B"/>
    <w:rsid w:val="009E4E58"/>
    <w:rsid w:val="00AD4DA2"/>
    <w:rsid w:val="00BE13D2"/>
    <w:rsid w:val="00E8629E"/>
    <w:rsid w:val="00F709DF"/>
    <w:rsid w:val="00F7168F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E4BF"/>
  <w15:chartTrackingRefBased/>
  <w15:docId w15:val="{138B4729-234E-490A-88BF-F9CE8E43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0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50B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0A050B"/>
  </w:style>
  <w:style w:type="character" w:styleId="Strong">
    <w:name w:val="Strong"/>
    <w:basedOn w:val="DefaultParagraphFont"/>
    <w:uiPriority w:val="22"/>
    <w:qFormat/>
    <w:rsid w:val="001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ubc5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ubc5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ubc5LA" TargetMode="External"/><Relationship Id="rId5" Type="http://schemas.openxmlformats.org/officeDocument/2006/relationships/hyperlink" Target="http://bit.ly/2ubc5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2ubc5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Garalnick</dc:creator>
  <cp:keywords/>
  <dc:description/>
  <cp:lastModifiedBy>Marc Wallace</cp:lastModifiedBy>
  <cp:revision>2</cp:revision>
  <dcterms:created xsi:type="dcterms:W3CDTF">2020-05-26T17:05:00Z</dcterms:created>
  <dcterms:modified xsi:type="dcterms:W3CDTF">2020-05-26T17:05:00Z</dcterms:modified>
</cp:coreProperties>
</file>